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AE424" w14:textId="77777777" w:rsidR="0009338F" w:rsidRPr="00A723E2" w:rsidRDefault="009B5FBB">
      <w:pPr>
        <w:pBdr>
          <w:bottom w:val="single" w:sz="12" w:space="10" w:color="auto"/>
        </w:pBdr>
        <w:jc w:val="both"/>
        <w:rPr>
          <w:i/>
          <w:sz w:val="22"/>
          <w:szCs w:val="22"/>
        </w:rPr>
      </w:pPr>
      <w:r>
        <w:rPr>
          <w:i/>
          <w:noProof/>
          <w:sz w:val="22"/>
          <w:szCs w:val="22"/>
        </w:rPr>
        <mc:AlternateContent>
          <mc:Choice Requires="wps">
            <w:drawing>
              <wp:anchor distT="0" distB="0" distL="114300" distR="114300" simplePos="0" relativeHeight="251657728" behindDoc="0" locked="0" layoutInCell="1" allowOverlap="1" wp14:anchorId="5EA38EC6" wp14:editId="43A934A5">
                <wp:simplePos x="0" y="0"/>
                <wp:positionH relativeFrom="column">
                  <wp:posOffset>1811655</wp:posOffset>
                </wp:positionH>
                <wp:positionV relativeFrom="paragraph">
                  <wp:posOffset>414020</wp:posOffset>
                </wp:positionV>
                <wp:extent cx="4023360" cy="54864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C83B1C5" w14:textId="77777777" w:rsidR="00D22D3E" w:rsidRDefault="00D22D3E">
                            <w:pPr>
                              <w:pStyle w:val="BodyText2"/>
                              <w:shd w:val="clear" w:color="auto" w:fill="FFFFFF"/>
                              <w:jc w:val="center"/>
                              <w:rPr>
                                <w:b/>
                                <w:sz w:val="28"/>
                              </w:rPr>
                            </w:pPr>
                          </w:p>
                          <w:p w14:paraId="53478C09" w14:textId="77777777" w:rsidR="00D22D3E" w:rsidRDefault="00D22D3E">
                            <w:pPr>
                              <w:pStyle w:val="BodyText2"/>
                              <w:shd w:val="clear" w:color="auto" w:fill="FFFFFF"/>
                              <w:rPr>
                                <w:b/>
                                <w:sz w:val="32"/>
                              </w:rPr>
                            </w:pPr>
                            <w:r>
                              <w:rPr>
                                <w:b/>
                                <w:sz w:val="32"/>
                              </w:rPr>
                              <w:t xml:space="preserve">  Position Description</w:t>
                            </w:r>
                          </w:p>
                          <w:p w14:paraId="7AD41B52" w14:textId="77777777" w:rsidR="00D22D3E" w:rsidRDefault="00D22D3E">
                            <w:pPr>
                              <w:pStyle w:val="BodyText2"/>
                              <w:shd w:val="clear" w:color="auto" w:fill="FFFFFF"/>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42.65pt;margin-top:32.6pt;width:316.8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" filled="f" stroked="f" strokeweight="0">
                <v:textbox>
                  <w:txbxContent>
                    <w:p w14:paraId="2C83B1C5" w14:textId="77777777" w:rsidR="00D22D3E" w:rsidRDefault="00D22D3E">
                      <w:pPr>
                        <w:pStyle w:val="BodyText2"/>
                        <w:shd w:val="clear" w:color="auto" w:fill="FFFFFF"/>
                        <w:jc w:val="center"/>
                        <w:rPr>
                          <w:b/>
                          <w:sz w:val="28"/>
                        </w:rPr>
                      </w:pPr>
                    </w:p>
                    <w:p w14:paraId="53478C09" w14:textId="77777777" w:rsidR="00D22D3E" w:rsidRDefault="00D22D3E">
                      <w:pPr>
                        <w:pStyle w:val="BodyText2"/>
                        <w:shd w:val="clear" w:color="auto" w:fill="FFFFFF"/>
                        <w:rPr>
                          <w:b/>
                          <w:sz w:val="32"/>
                        </w:rPr>
                      </w:pPr>
                      <w:r>
                        <w:rPr>
                          <w:b/>
                          <w:sz w:val="32"/>
                        </w:rPr>
                        <w:t xml:space="preserve">  Position Description</w:t>
                      </w:r>
                    </w:p>
                    <w:p w14:paraId="7AD41B52" w14:textId="77777777" w:rsidR="00D22D3E" w:rsidRDefault="00D22D3E">
                      <w:pPr>
                        <w:pStyle w:val="BodyText2"/>
                        <w:shd w:val="clear" w:color="auto" w:fill="FFFFFF"/>
                        <w:rPr>
                          <w:b/>
                          <w:sz w:val="24"/>
                        </w:rPr>
                      </w:pPr>
                    </w:p>
                  </w:txbxContent>
                </v:textbox>
              </v:shape>
            </w:pict>
          </mc:Fallback>
        </mc:AlternateContent>
      </w:r>
      <w:r w:rsidR="00B33723">
        <w:rPr>
          <w:i/>
          <w:noProof/>
          <w:sz w:val="22"/>
          <w:szCs w:val="22"/>
        </w:rPr>
        <w:drawing>
          <wp:inline distT="0" distB="0" distL="0" distR="0" wp14:anchorId="4D557B4D" wp14:editId="63681F3F">
            <wp:extent cx="1873250" cy="1035050"/>
            <wp:effectExtent l="25400" t="0" r="6350" b="0"/>
            <wp:docPr id="1" name="Picture 1" descr="PSI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LogoColor"/>
                    <pic:cNvPicPr>
                      <a:picLocks noChangeAspect="1" noChangeArrowheads="1"/>
                    </pic:cNvPicPr>
                  </pic:nvPicPr>
                  <pic:blipFill>
                    <a:blip r:embed="rId6"/>
                    <a:srcRect/>
                    <a:stretch>
                      <a:fillRect/>
                    </a:stretch>
                  </pic:blipFill>
                  <pic:spPr bwMode="auto">
                    <a:xfrm>
                      <a:off x="0" y="0"/>
                      <a:ext cx="1873250" cy="1035050"/>
                    </a:xfrm>
                    <a:prstGeom prst="rect">
                      <a:avLst/>
                    </a:prstGeom>
                    <a:noFill/>
                    <a:ln w="9525">
                      <a:noFill/>
                      <a:miter lim="800000"/>
                      <a:headEnd/>
                      <a:tailEnd/>
                    </a:ln>
                  </pic:spPr>
                </pic:pic>
              </a:graphicData>
            </a:graphic>
          </wp:inline>
        </w:drawing>
      </w:r>
    </w:p>
    <w:p w14:paraId="3ADEF71F" w14:textId="54177031" w:rsidR="0009338F" w:rsidRPr="00A723E2" w:rsidRDefault="0009338F">
      <w:pPr>
        <w:pStyle w:val="Heading2"/>
        <w:rPr>
          <w:szCs w:val="22"/>
        </w:rPr>
      </w:pPr>
      <w:r w:rsidRPr="00A723E2">
        <w:rPr>
          <w:szCs w:val="22"/>
        </w:rPr>
        <w:t xml:space="preserve">TITLE:  </w:t>
      </w:r>
      <w:r w:rsidR="00A8618D">
        <w:rPr>
          <w:szCs w:val="22"/>
        </w:rPr>
        <w:t>PROGRAM INFORMATION ANALYST</w:t>
      </w:r>
      <w:r w:rsidRPr="00A723E2">
        <w:rPr>
          <w:szCs w:val="22"/>
        </w:rPr>
        <w:t xml:space="preserve"> </w:t>
      </w:r>
    </w:p>
    <w:p w14:paraId="16BB2307" w14:textId="77777777" w:rsidR="0009338F" w:rsidRPr="00A723E2" w:rsidRDefault="0009338F">
      <w:pPr>
        <w:pStyle w:val="Heading2"/>
        <w:rPr>
          <w:b w:val="0"/>
          <w:szCs w:val="22"/>
        </w:rPr>
      </w:pPr>
      <w:r w:rsidRPr="00A723E2">
        <w:rPr>
          <w:szCs w:val="22"/>
        </w:rPr>
        <w:t xml:space="preserve">DEPARTMENT: </w:t>
      </w:r>
      <w:r w:rsidR="00EA46AC">
        <w:rPr>
          <w:szCs w:val="22"/>
        </w:rPr>
        <w:t xml:space="preserve">GLOBAL BUSINESS SYSTEMS </w:t>
      </w:r>
    </w:p>
    <w:p w14:paraId="243B70F4" w14:textId="77777777" w:rsidR="0009338F" w:rsidRPr="00A723E2" w:rsidRDefault="00E05110">
      <w:pPr>
        <w:pBdr>
          <w:bottom w:val="single" w:sz="12" w:space="1" w:color="auto"/>
        </w:pBdr>
        <w:rPr>
          <w:b/>
          <w:sz w:val="22"/>
          <w:szCs w:val="22"/>
        </w:rPr>
      </w:pPr>
      <w:r w:rsidRPr="00A723E2">
        <w:rPr>
          <w:b/>
          <w:sz w:val="22"/>
          <w:szCs w:val="22"/>
        </w:rPr>
        <w:t xml:space="preserve">DATE: </w:t>
      </w:r>
      <w:r w:rsidR="009A2441">
        <w:rPr>
          <w:b/>
          <w:sz w:val="22"/>
          <w:szCs w:val="22"/>
        </w:rPr>
        <w:t>JUNE 2014</w:t>
      </w:r>
    </w:p>
    <w:p w14:paraId="1768F6F7" w14:textId="77777777" w:rsidR="005220F0" w:rsidRPr="00C564D3" w:rsidRDefault="005220F0" w:rsidP="005220F0">
      <w:pPr>
        <w:rPr>
          <w:i/>
          <w:sz w:val="22"/>
          <w:szCs w:val="22"/>
        </w:rPr>
      </w:pPr>
      <w:r w:rsidRPr="00C564D3">
        <w:rPr>
          <w:i/>
          <w:sz w:val="22"/>
          <w:szCs w:val="22"/>
        </w:rPr>
        <w:t>PSI is a leading global health organization with programs targeting malaria, child survival, HIV and reproductive health. Working in partnership within the public and private sectors, and harnessing the power of the markets, PSI provides life-saving products, clinical services and behavior change communications that empower the world's most vulnerable populations to lead healthier lives.</w:t>
      </w:r>
    </w:p>
    <w:p w14:paraId="30D72FA8" w14:textId="77777777" w:rsidR="005220F0" w:rsidRPr="00C564D3" w:rsidRDefault="005220F0" w:rsidP="005220F0">
      <w:pPr>
        <w:rPr>
          <w:i/>
          <w:sz w:val="22"/>
          <w:szCs w:val="22"/>
        </w:rPr>
      </w:pPr>
      <w:r w:rsidRPr="00C564D3">
        <w:rPr>
          <w:i/>
          <w:sz w:val="22"/>
          <w:szCs w:val="22"/>
        </w:rPr>
        <w:t> </w:t>
      </w:r>
    </w:p>
    <w:p w14:paraId="4A4C1646" w14:textId="77777777" w:rsidR="005220F0" w:rsidRDefault="005220F0" w:rsidP="005220F0">
      <w:pPr>
        <w:rPr>
          <w:i/>
          <w:sz w:val="22"/>
          <w:szCs w:val="22"/>
        </w:rPr>
      </w:pPr>
      <w:r w:rsidRPr="00C564D3">
        <w:rPr>
          <w:i/>
          <w:sz w:val="22"/>
          <w:szCs w:val="22"/>
        </w:rPr>
        <w:t>PSI's core values are a belief in markets and market mechanisms to contribute to sustained improvements in the lives of the poor; results and a strong focus on measurement; speed and efficiency with a predisposition to action and an aversion to bureaucracy; decentralization and empowering our staff at the local level; and a long term commitment to the people we serve. PSI has programs in 67 countries.  For more information, please visit </w:t>
      </w:r>
      <w:r w:rsidR="006635D3">
        <w:fldChar w:fldCharType="begin"/>
      </w:r>
      <w:r w:rsidR="006635D3">
        <w:instrText>HYPERLINK "http://www.psi.org/" \t "_blank"</w:instrText>
      </w:r>
      <w:r w:rsidR="006635D3">
        <w:fldChar w:fldCharType="separate"/>
      </w:r>
      <w:r w:rsidRPr="00C564D3">
        <w:rPr>
          <w:rStyle w:val="Hyperlink"/>
          <w:i/>
          <w:sz w:val="22"/>
          <w:szCs w:val="22"/>
        </w:rPr>
        <w:t>www.psi.org</w:t>
      </w:r>
      <w:r w:rsidR="006635D3">
        <w:fldChar w:fldCharType="end"/>
      </w:r>
      <w:r w:rsidRPr="00C564D3">
        <w:rPr>
          <w:i/>
          <w:sz w:val="22"/>
          <w:szCs w:val="22"/>
        </w:rPr>
        <w:t>.</w:t>
      </w:r>
    </w:p>
    <w:p w14:paraId="63FF57E4" w14:textId="77777777" w:rsidR="0009338F" w:rsidRPr="00A723E2" w:rsidRDefault="0009338F">
      <w:pPr>
        <w:rPr>
          <w:sz w:val="22"/>
          <w:szCs w:val="22"/>
        </w:rPr>
      </w:pPr>
    </w:p>
    <w:p w14:paraId="55DBA536" w14:textId="27AF1225" w:rsidR="0009338F" w:rsidRPr="00A723E2" w:rsidRDefault="0009338F">
      <w:pPr>
        <w:pStyle w:val="BodyText"/>
        <w:rPr>
          <w:szCs w:val="22"/>
        </w:rPr>
      </w:pPr>
      <w:bookmarkStart w:id="0" w:name="_GoBack"/>
      <w:r w:rsidRPr="00A723E2">
        <w:rPr>
          <w:szCs w:val="22"/>
        </w:rPr>
        <w:t xml:space="preserve">PSI seeks dynamic candidates with an interest in </w:t>
      </w:r>
      <w:r w:rsidR="00C16274">
        <w:rPr>
          <w:szCs w:val="22"/>
        </w:rPr>
        <w:t>routine data monitoring systems</w:t>
      </w:r>
      <w:r w:rsidRPr="00A723E2">
        <w:rPr>
          <w:szCs w:val="22"/>
        </w:rPr>
        <w:t xml:space="preserve"> for the position of </w:t>
      </w:r>
      <w:r w:rsidR="00BB321A">
        <w:rPr>
          <w:szCs w:val="22"/>
        </w:rPr>
        <w:t>Program Information Analyst</w:t>
      </w:r>
      <w:r w:rsidRPr="00A723E2">
        <w:rPr>
          <w:szCs w:val="22"/>
        </w:rPr>
        <w:t xml:space="preserve">, </w:t>
      </w:r>
      <w:r w:rsidR="00AC1200">
        <w:rPr>
          <w:szCs w:val="22"/>
        </w:rPr>
        <w:t>Global Business System</w:t>
      </w:r>
      <w:r w:rsidRPr="00A723E2">
        <w:rPr>
          <w:szCs w:val="22"/>
        </w:rPr>
        <w:t xml:space="preserve">.  </w:t>
      </w:r>
      <w:r w:rsidR="00690D8E">
        <w:rPr>
          <w:szCs w:val="22"/>
        </w:rPr>
        <w:t xml:space="preserve">The </w:t>
      </w:r>
      <w:r w:rsidR="00AC1200">
        <w:rPr>
          <w:szCs w:val="22"/>
        </w:rPr>
        <w:t>Global Business Systems</w:t>
      </w:r>
      <w:r w:rsidR="00E43199">
        <w:rPr>
          <w:szCs w:val="22"/>
        </w:rPr>
        <w:t xml:space="preserve"> department</w:t>
      </w:r>
      <w:r w:rsidR="00690D8E">
        <w:rPr>
          <w:szCs w:val="22"/>
        </w:rPr>
        <w:t xml:space="preserve"> offers an interesting challenge for the right individual. </w:t>
      </w:r>
      <w:r w:rsidR="00E43199">
        <w:rPr>
          <w:szCs w:val="22"/>
        </w:rPr>
        <w:t xml:space="preserve">PSI </w:t>
      </w:r>
      <w:r w:rsidR="00E4758B">
        <w:rPr>
          <w:szCs w:val="22"/>
        </w:rPr>
        <w:t xml:space="preserve">is undergoing a radical shift in routine data management.  A global </w:t>
      </w:r>
      <w:r w:rsidR="00C16274">
        <w:rPr>
          <w:szCs w:val="22"/>
        </w:rPr>
        <w:t>software platform</w:t>
      </w:r>
      <w:r w:rsidR="00FB6939">
        <w:rPr>
          <w:szCs w:val="22"/>
        </w:rPr>
        <w:t>, DHIS2,</w:t>
      </w:r>
      <w:r w:rsidR="00E4758B">
        <w:rPr>
          <w:szCs w:val="22"/>
        </w:rPr>
        <w:t xml:space="preserve"> has been identified and is the process of being deployed around the world. </w:t>
      </w:r>
      <w:r w:rsidR="004B2D31">
        <w:rPr>
          <w:szCs w:val="22"/>
        </w:rPr>
        <w:t xml:space="preserve"> </w:t>
      </w:r>
      <w:r w:rsidRPr="00A723E2">
        <w:rPr>
          <w:szCs w:val="22"/>
        </w:rPr>
        <w:t xml:space="preserve">The </w:t>
      </w:r>
      <w:r w:rsidR="00BB321A">
        <w:rPr>
          <w:szCs w:val="22"/>
        </w:rPr>
        <w:t>Program Information Analyst</w:t>
      </w:r>
      <w:r w:rsidR="00BB321A" w:rsidRPr="00A723E2">
        <w:rPr>
          <w:szCs w:val="22"/>
        </w:rPr>
        <w:t xml:space="preserve"> </w:t>
      </w:r>
      <w:r w:rsidRPr="00A723E2">
        <w:rPr>
          <w:szCs w:val="22"/>
        </w:rPr>
        <w:t xml:space="preserve">will </w:t>
      </w:r>
      <w:r w:rsidR="00CE57E9">
        <w:rPr>
          <w:szCs w:val="22"/>
        </w:rPr>
        <w:t xml:space="preserve">support efforts </w:t>
      </w:r>
      <w:r w:rsidR="00986E07">
        <w:rPr>
          <w:szCs w:val="22"/>
        </w:rPr>
        <w:t xml:space="preserve">and </w:t>
      </w:r>
      <w:r w:rsidR="00C16274">
        <w:rPr>
          <w:szCs w:val="22"/>
        </w:rPr>
        <w:t>coordination</w:t>
      </w:r>
      <w:r w:rsidR="00986E07">
        <w:rPr>
          <w:szCs w:val="22"/>
        </w:rPr>
        <w:t xml:space="preserve"> of the </w:t>
      </w:r>
      <w:proofErr w:type="gramStart"/>
      <w:r w:rsidR="00986E07">
        <w:rPr>
          <w:szCs w:val="22"/>
        </w:rPr>
        <w:t>roll-out</w:t>
      </w:r>
      <w:proofErr w:type="gramEnd"/>
      <w:r w:rsidR="00986E07">
        <w:rPr>
          <w:szCs w:val="22"/>
        </w:rPr>
        <w:t xml:space="preserve"> of </w:t>
      </w:r>
      <w:r w:rsidR="00FB6939">
        <w:rPr>
          <w:szCs w:val="22"/>
        </w:rPr>
        <w:t>DHIS2</w:t>
      </w:r>
      <w:r w:rsidR="00986E07">
        <w:rPr>
          <w:szCs w:val="22"/>
        </w:rPr>
        <w:t xml:space="preserve"> globally. </w:t>
      </w:r>
      <w:r w:rsidRPr="00A723E2">
        <w:rPr>
          <w:szCs w:val="22"/>
        </w:rPr>
        <w:t xml:space="preserve">  This position is based in Washington, D.C., and entails about 25% </w:t>
      </w:r>
      <w:r w:rsidR="009A2441">
        <w:rPr>
          <w:szCs w:val="22"/>
        </w:rPr>
        <w:t xml:space="preserve">- 30% </w:t>
      </w:r>
      <w:r w:rsidRPr="00A723E2">
        <w:rPr>
          <w:szCs w:val="22"/>
        </w:rPr>
        <w:t>overseas travel.</w:t>
      </w:r>
    </w:p>
    <w:bookmarkEnd w:id="0"/>
    <w:p w14:paraId="665DEB39" w14:textId="77777777" w:rsidR="0009338F" w:rsidRPr="00A723E2" w:rsidRDefault="0009338F">
      <w:pPr>
        <w:spacing w:line="235" w:lineRule="auto"/>
        <w:jc w:val="both"/>
        <w:rPr>
          <w:sz w:val="22"/>
          <w:szCs w:val="22"/>
        </w:rPr>
      </w:pPr>
    </w:p>
    <w:p w14:paraId="3C15C50C" w14:textId="7ED4993E" w:rsidR="0009338F" w:rsidRDefault="0009338F">
      <w:pPr>
        <w:spacing w:line="235" w:lineRule="auto"/>
        <w:jc w:val="both"/>
        <w:rPr>
          <w:sz w:val="22"/>
          <w:szCs w:val="22"/>
        </w:rPr>
      </w:pPr>
      <w:r w:rsidRPr="00A723E2">
        <w:rPr>
          <w:b/>
          <w:sz w:val="22"/>
          <w:szCs w:val="22"/>
          <w:u w:val="single"/>
        </w:rPr>
        <w:t>RESPONSIBILITIES:</w:t>
      </w:r>
      <w:r w:rsidRPr="00A723E2">
        <w:rPr>
          <w:b/>
          <w:sz w:val="22"/>
          <w:szCs w:val="22"/>
        </w:rPr>
        <w:t xml:space="preserve"> </w:t>
      </w:r>
      <w:r w:rsidR="00690D8E">
        <w:rPr>
          <w:sz w:val="22"/>
          <w:szCs w:val="22"/>
        </w:rPr>
        <w:t xml:space="preserve">The </w:t>
      </w:r>
      <w:r w:rsidR="00AC1200">
        <w:rPr>
          <w:sz w:val="22"/>
          <w:szCs w:val="22"/>
        </w:rPr>
        <w:t>Global Business Systems</w:t>
      </w:r>
      <w:r w:rsidR="00690D8E">
        <w:rPr>
          <w:sz w:val="22"/>
          <w:szCs w:val="22"/>
        </w:rPr>
        <w:t xml:space="preserve"> </w:t>
      </w:r>
      <w:r w:rsidR="00BB321A">
        <w:rPr>
          <w:sz w:val="22"/>
          <w:szCs w:val="22"/>
        </w:rPr>
        <w:t>Program Information Analyst</w:t>
      </w:r>
      <w:r w:rsidRPr="00A723E2">
        <w:rPr>
          <w:sz w:val="22"/>
          <w:szCs w:val="22"/>
        </w:rPr>
        <w:t xml:space="preserve"> </w:t>
      </w:r>
      <w:r w:rsidR="00690D8E">
        <w:rPr>
          <w:sz w:val="22"/>
          <w:szCs w:val="22"/>
        </w:rPr>
        <w:t>will be</w:t>
      </w:r>
      <w:r w:rsidRPr="00A723E2">
        <w:rPr>
          <w:sz w:val="22"/>
          <w:szCs w:val="22"/>
        </w:rPr>
        <w:t xml:space="preserve"> responsible for</w:t>
      </w:r>
      <w:r w:rsidR="001640A3">
        <w:rPr>
          <w:sz w:val="22"/>
          <w:szCs w:val="22"/>
        </w:rPr>
        <w:t xml:space="preserve"> </w:t>
      </w:r>
      <w:r w:rsidR="00D169B7">
        <w:rPr>
          <w:sz w:val="22"/>
          <w:szCs w:val="22"/>
        </w:rPr>
        <w:t xml:space="preserve">delivering </w:t>
      </w:r>
      <w:r w:rsidR="00E92A9A">
        <w:rPr>
          <w:sz w:val="22"/>
          <w:szCs w:val="22"/>
        </w:rPr>
        <w:t>technical</w:t>
      </w:r>
      <w:r w:rsidR="00220428">
        <w:rPr>
          <w:sz w:val="22"/>
          <w:szCs w:val="22"/>
        </w:rPr>
        <w:t xml:space="preserve">, financial and organizational support for </w:t>
      </w:r>
      <w:r w:rsidR="00E92A9A">
        <w:rPr>
          <w:sz w:val="22"/>
          <w:szCs w:val="22"/>
        </w:rPr>
        <w:t xml:space="preserve">the department and the coordination of </w:t>
      </w:r>
      <w:proofErr w:type="gramStart"/>
      <w:r w:rsidR="00E92A9A">
        <w:rPr>
          <w:sz w:val="22"/>
          <w:szCs w:val="22"/>
        </w:rPr>
        <w:t>roll-out</w:t>
      </w:r>
      <w:proofErr w:type="gramEnd"/>
      <w:r w:rsidR="00E92A9A">
        <w:rPr>
          <w:sz w:val="22"/>
          <w:szCs w:val="22"/>
        </w:rPr>
        <w:t xml:space="preserve"> projects.  The </w:t>
      </w:r>
      <w:r w:rsidR="00BB321A">
        <w:rPr>
          <w:sz w:val="22"/>
          <w:szCs w:val="22"/>
        </w:rPr>
        <w:t>Program Information Analyst</w:t>
      </w:r>
      <w:r w:rsidR="00BB321A" w:rsidRPr="00A723E2">
        <w:rPr>
          <w:sz w:val="22"/>
          <w:szCs w:val="22"/>
        </w:rPr>
        <w:t xml:space="preserve"> </w:t>
      </w:r>
      <w:r w:rsidR="009A2441">
        <w:rPr>
          <w:sz w:val="22"/>
          <w:szCs w:val="22"/>
        </w:rPr>
        <w:t>will report to the Program Manager and will support administrative support for a small team of</w:t>
      </w:r>
      <w:r w:rsidR="00E92A9A">
        <w:rPr>
          <w:sz w:val="22"/>
          <w:szCs w:val="22"/>
        </w:rPr>
        <w:t xml:space="preserve"> consultants</w:t>
      </w:r>
      <w:r w:rsidR="00D22D3E">
        <w:rPr>
          <w:sz w:val="22"/>
          <w:szCs w:val="22"/>
        </w:rPr>
        <w:t xml:space="preserve"> and</w:t>
      </w:r>
      <w:r w:rsidR="00F92CFE">
        <w:rPr>
          <w:sz w:val="22"/>
          <w:szCs w:val="22"/>
        </w:rPr>
        <w:t xml:space="preserve"> </w:t>
      </w:r>
      <w:r w:rsidR="009A2441">
        <w:rPr>
          <w:sz w:val="22"/>
          <w:szCs w:val="22"/>
        </w:rPr>
        <w:t xml:space="preserve">provide technical </w:t>
      </w:r>
      <w:r w:rsidR="00D22D3E">
        <w:rPr>
          <w:sz w:val="22"/>
          <w:szCs w:val="22"/>
        </w:rPr>
        <w:t xml:space="preserve">and user </w:t>
      </w:r>
      <w:r w:rsidR="009A2441">
        <w:rPr>
          <w:sz w:val="22"/>
          <w:szCs w:val="22"/>
        </w:rPr>
        <w:t>support for DHIS2 implementations</w:t>
      </w:r>
      <w:r w:rsidRPr="00A723E2">
        <w:rPr>
          <w:sz w:val="22"/>
          <w:szCs w:val="22"/>
        </w:rPr>
        <w:t>.</w:t>
      </w:r>
      <w:r w:rsidR="00690D8E">
        <w:rPr>
          <w:sz w:val="22"/>
          <w:szCs w:val="22"/>
        </w:rPr>
        <w:t xml:space="preserve"> </w:t>
      </w:r>
      <w:r w:rsidRPr="00A723E2">
        <w:rPr>
          <w:sz w:val="22"/>
          <w:szCs w:val="22"/>
        </w:rPr>
        <w:t xml:space="preserve">  </w:t>
      </w:r>
      <w:r w:rsidR="00FB6939">
        <w:rPr>
          <w:sz w:val="22"/>
          <w:szCs w:val="22"/>
        </w:rPr>
        <w:t>S</w:t>
      </w:r>
      <w:r w:rsidR="00220428">
        <w:rPr>
          <w:sz w:val="22"/>
          <w:szCs w:val="22"/>
        </w:rPr>
        <w:t xml:space="preserve">upport </w:t>
      </w:r>
      <w:r w:rsidRPr="00A723E2">
        <w:rPr>
          <w:sz w:val="22"/>
          <w:szCs w:val="22"/>
        </w:rPr>
        <w:t>duties include</w:t>
      </w:r>
      <w:r w:rsidR="00D169B7">
        <w:rPr>
          <w:sz w:val="22"/>
          <w:szCs w:val="22"/>
        </w:rPr>
        <w:t>, but are not limited to</w:t>
      </w:r>
      <w:r w:rsidRPr="00A723E2">
        <w:rPr>
          <w:sz w:val="22"/>
          <w:szCs w:val="22"/>
        </w:rPr>
        <w:t xml:space="preserve">: </w:t>
      </w:r>
    </w:p>
    <w:p w14:paraId="2A3520F2" w14:textId="77777777" w:rsidR="00220428" w:rsidRPr="00A723E2" w:rsidRDefault="00220428">
      <w:pPr>
        <w:spacing w:line="235" w:lineRule="auto"/>
        <w:jc w:val="both"/>
        <w:rPr>
          <w:sz w:val="22"/>
          <w:szCs w:val="22"/>
        </w:rPr>
      </w:pPr>
    </w:p>
    <w:p w14:paraId="533DB79C" w14:textId="77777777" w:rsidR="00904E0C" w:rsidRDefault="00904E0C" w:rsidP="00904E0C">
      <w:pPr>
        <w:spacing w:line="235" w:lineRule="auto"/>
        <w:jc w:val="both"/>
        <w:rPr>
          <w:sz w:val="22"/>
          <w:szCs w:val="22"/>
        </w:rPr>
      </w:pPr>
      <w:r>
        <w:rPr>
          <w:sz w:val="22"/>
          <w:szCs w:val="22"/>
        </w:rPr>
        <w:t xml:space="preserve">Technical Responsibilities:  </w:t>
      </w:r>
    </w:p>
    <w:p w14:paraId="01B9B165" w14:textId="77777777" w:rsidR="00904E0C" w:rsidRPr="00D1598C" w:rsidRDefault="00904E0C" w:rsidP="00904E0C">
      <w:pPr>
        <w:numPr>
          <w:ilvl w:val="0"/>
          <w:numId w:val="3"/>
        </w:numPr>
        <w:spacing w:line="235" w:lineRule="auto"/>
        <w:jc w:val="both"/>
        <w:rPr>
          <w:sz w:val="22"/>
          <w:szCs w:val="22"/>
        </w:rPr>
      </w:pPr>
      <w:r w:rsidRPr="00D1598C">
        <w:rPr>
          <w:sz w:val="22"/>
          <w:szCs w:val="22"/>
        </w:rPr>
        <w:t>Conduct MIS assessments for platform offices.  Document as-is environment and make recommendations for near-term and long-term improvements consistent with MIS strategic plan recommendations.</w:t>
      </w:r>
    </w:p>
    <w:p w14:paraId="4BD71B60" w14:textId="77777777" w:rsidR="00904E0C" w:rsidRDefault="00904E0C" w:rsidP="00904E0C">
      <w:pPr>
        <w:numPr>
          <w:ilvl w:val="0"/>
          <w:numId w:val="3"/>
        </w:numPr>
        <w:spacing w:line="235" w:lineRule="auto"/>
        <w:jc w:val="both"/>
        <w:rPr>
          <w:sz w:val="22"/>
          <w:szCs w:val="22"/>
        </w:rPr>
      </w:pPr>
      <w:r>
        <w:rPr>
          <w:sz w:val="22"/>
          <w:szCs w:val="22"/>
        </w:rPr>
        <w:t xml:space="preserve">Coordinate with various data leads within the technical departments, tracking changes to a common data framework; </w:t>
      </w:r>
    </w:p>
    <w:p w14:paraId="164207BF" w14:textId="77777777" w:rsidR="00940C34" w:rsidRDefault="00D22D3E" w:rsidP="00FB6939">
      <w:pPr>
        <w:numPr>
          <w:ilvl w:val="0"/>
          <w:numId w:val="3"/>
        </w:numPr>
        <w:spacing w:line="235" w:lineRule="auto"/>
        <w:jc w:val="both"/>
        <w:rPr>
          <w:sz w:val="22"/>
          <w:szCs w:val="22"/>
        </w:rPr>
      </w:pPr>
      <w:r>
        <w:rPr>
          <w:sz w:val="22"/>
          <w:szCs w:val="22"/>
        </w:rPr>
        <w:t>Liaise with</w:t>
      </w:r>
      <w:r w:rsidR="00940C34">
        <w:rPr>
          <w:sz w:val="22"/>
          <w:szCs w:val="22"/>
        </w:rPr>
        <w:t xml:space="preserve"> technical teams with deployment of DHIS2 ensuring adherence to required data elements following common data framework;</w:t>
      </w:r>
    </w:p>
    <w:p w14:paraId="7E2FFB02" w14:textId="77777777" w:rsidR="00D22D3E" w:rsidRDefault="00D22D3E" w:rsidP="00940C34">
      <w:pPr>
        <w:spacing w:line="235" w:lineRule="auto"/>
        <w:jc w:val="both"/>
        <w:rPr>
          <w:sz w:val="22"/>
          <w:szCs w:val="22"/>
        </w:rPr>
      </w:pPr>
    </w:p>
    <w:p w14:paraId="11BD66A7" w14:textId="77777777" w:rsidR="00904E0C" w:rsidRDefault="00D22D3E" w:rsidP="00940C34">
      <w:pPr>
        <w:spacing w:line="235" w:lineRule="auto"/>
        <w:jc w:val="both"/>
        <w:rPr>
          <w:sz w:val="22"/>
          <w:szCs w:val="22"/>
        </w:rPr>
      </w:pPr>
      <w:r>
        <w:rPr>
          <w:sz w:val="22"/>
          <w:szCs w:val="22"/>
        </w:rPr>
        <w:t>User Support</w:t>
      </w:r>
      <w:r w:rsidR="00940C34">
        <w:rPr>
          <w:sz w:val="22"/>
          <w:szCs w:val="22"/>
        </w:rPr>
        <w:t xml:space="preserve"> Responsibilities:</w:t>
      </w:r>
    </w:p>
    <w:p w14:paraId="2A17CFF0" w14:textId="77777777" w:rsidR="00D22D3E" w:rsidRDefault="00D22D3E" w:rsidP="00FB6939">
      <w:pPr>
        <w:numPr>
          <w:ilvl w:val="0"/>
          <w:numId w:val="3"/>
        </w:numPr>
        <w:spacing w:line="235" w:lineRule="auto"/>
        <w:jc w:val="both"/>
        <w:rPr>
          <w:sz w:val="22"/>
          <w:szCs w:val="22"/>
        </w:rPr>
      </w:pPr>
      <w:r>
        <w:rPr>
          <w:sz w:val="22"/>
          <w:szCs w:val="22"/>
        </w:rPr>
        <w:t>Update and maintain PSI DHIS2 Knowledge Base center</w:t>
      </w:r>
      <w:r w:rsidR="00D50E98">
        <w:rPr>
          <w:sz w:val="22"/>
          <w:szCs w:val="22"/>
        </w:rPr>
        <w:t xml:space="preserve">.  This includes writing support articles on a variety of topics related to DHIS2 functionality. </w:t>
      </w:r>
    </w:p>
    <w:p w14:paraId="6E90F7A9" w14:textId="77777777" w:rsidR="00D22D3E" w:rsidRDefault="00D22D3E" w:rsidP="00FB6939">
      <w:pPr>
        <w:numPr>
          <w:ilvl w:val="0"/>
          <w:numId w:val="3"/>
        </w:numPr>
        <w:spacing w:line="235" w:lineRule="auto"/>
        <w:jc w:val="both"/>
        <w:rPr>
          <w:sz w:val="22"/>
          <w:szCs w:val="22"/>
        </w:rPr>
      </w:pPr>
      <w:r>
        <w:rPr>
          <w:sz w:val="22"/>
          <w:szCs w:val="22"/>
        </w:rPr>
        <w:t>Provider user support through PSI’s DHIS2 HelpDesk system</w:t>
      </w:r>
    </w:p>
    <w:p w14:paraId="4A7A078E" w14:textId="77777777" w:rsidR="00D50E98" w:rsidRDefault="00D50E98" w:rsidP="00FB6939">
      <w:pPr>
        <w:numPr>
          <w:ilvl w:val="0"/>
          <w:numId w:val="3"/>
        </w:numPr>
        <w:spacing w:line="235" w:lineRule="auto"/>
        <w:jc w:val="both"/>
        <w:rPr>
          <w:sz w:val="22"/>
          <w:szCs w:val="22"/>
        </w:rPr>
      </w:pPr>
      <w:r>
        <w:rPr>
          <w:sz w:val="22"/>
          <w:szCs w:val="22"/>
        </w:rPr>
        <w:t>Facilitate or co-facilitate user training sessions both in-country and remotely</w:t>
      </w:r>
    </w:p>
    <w:p w14:paraId="4680A17C" w14:textId="77777777" w:rsidR="00D50E98" w:rsidRDefault="00D50E98" w:rsidP="00FB6939">
      <w:pPr>
        <w:numPr>
          <w:ilvl w:val="0"/>
          <w:numId w:val="3"/>
        </w:numPr>
        <w:spacing w:line="235" w:lineRule="auto"/>
        <w:jc w:val="both"/>
        <w:rPr>
          <w:sz w:val="22"/>
          <w:szCs w:val="22"/>
        </w:rPr>
      </w:pPr>
      <w:r>
        <w:rPr>
          <w:sz w:val="22"/>
          <w:szCs w:val="22"/>
        </w:rPr>
        <w:t>Help users create meaningful outputs from DHIS2 in the forms of charts, maps, graphs and/or user dashboards</w:t>
      </w:r>
    </w:p>
    <w:p w14:paraId="4FBFF627" w14:textId="77777777" w:rsidR="00D50E98" w:rsidRDefault="00D50E98" w:rsidP="00D50E98">
      <w:pPr>
        <w:spacing w:line="235" w:lineRule="auto"/>
        <w:jc w:val="both"/>
        <w:rPr>
          <w:sz w:val="22"/>
          <w:szCs w:val="22"/>
        </w:rPr>
      </w:pPr>
    </w:p>
    <w:p w14:paraId="1253036C" w14:textId="77777777" w:rsidR="00D50E98" w:rsidRDefault="00D50E98" w:rsidP="00D50E98">
      <w:pPr>
        <w:spacing w:line="235" w:lineRule="auto"/>
        <w:jc w:val="both"/>
        <w:rPr>
          <w:sz w:val="22"/>
          <w:szCs w:val="22"/>
        </w:rPr>
      </w:pPr>
      <w:r>
        <w:rPr>
          <w:sz w:val="22"/>
          <w:szCs w:val="22"/>
        </w:rPr>
        <w:lastRenderedPageBreak/>
        <w:t>Other Responsibilities:</w:t>
      </w:r>
    </w:p>
    <w:p w14:paraId="15B70421" w14:textId="77777777" w:rsidR="00D50E98" w:rsidRDefault="00D50E98" w:rsidP="00D50E98">
      <w:pPr>
        <w:pStyle w:val="ListParagraph"/>
        <w:numPr>
          <w:ilvl w:val="0"/>
          <w:numId w:val="7"/>
        </w:numPr>
        <w:spacing w:line="235" w:lineRule="auto"/>
        <w:jc w:val="both"/>
        <w:rPr>
          <w:sz w:val="22"/>
          <w:szCs w:val="22"/>
        </w:rPr>
      </w:pPr>
      <w:r>
        <w:rPr>
          <w:sz w:val="22"/>
          <w:szCs w:val="22"/>
        </w:rPr>
        <w:t>Support quarterly updates and communication about PSI MIS progress</w:t>
      </w:r>
    </w:p>
    <w:p w14:paraId="29261AD0" w14:textId="77777777" w:rsidR="00D50E98" w:rsidRPr="00D50E98" w:rsidRDefault="00D50E98" w:rsidP="00D50E98">
      <w:pPr>
        <w:pStyle w:val="ListParagraph"/>
        <w:numPr>
          <w:ilvl w:val="0"/>
          <w:numId w:val="7"/>
        </w:numPr>
        <w:spacing w:line="235" w:lineRule="auto"/>
        <w:jc w:val="both"/>
        <w:rPr>
          <w:sz w:val="22"/>
          <w:szCs w:val="22"/>
        </w:rPr>
      </w:pPr>
      <w:r>
        <w:rPr>
          <w:sz w:val="22"/>
          <w:szCs w:val="22"/>
        </w:rPr>
        <w:t xml:space="preserve">Provider input for donor progress reports </w:t>
      </w:r>
    </w:p>
    <w:p w14:paraId="35DF7993" w14:textId="77777777" w:rsidR="0009338F" w:rsidRPr="00A723E2" w:rsidRDefault="0009338F">
      <w:pPr>
        <w:spacing w:line="235" w:lineRule="auto"/>
        <w:jc w:val="both"/>
        <w:rPr>
          <w:sz w:val="22"/>
          <w:szCs w:val="22"/>
        </w:rPr>
      </w:pPr>
    </w:p>
    <w:p w14:paraId="5947D857" w14:textId="77777777" w:rsidR="0009338F" w:rsidRPr="00A723E2" w:rsidRDefault="0009338F">
      <w:pPr>
        <w:spacing w:line="235" w:lineRule="auto"/>
        <w:jc w:val="both"/>
        <w:rPr>
          <w:b/>
          <w:sz w:val="22"/>
          <w:szCs w:val="22"/>
          <w:u w:val="single"/>
        </w:rPr>
      </w:pPr>
    </w:p>
    <w:p w14:paraId="34435693" w14:textId="77777777" w:rsidR="0009338F" w:rsidRPr="00A723E2" w:rsidRDefault="0009338F">
      <w:pPr>
        <w:spacing w:line="235" w:lineRule="auto"/>
        <w:jc w:val="both"/>
        <w:rPr>
          <w:sz w:val="22"/>
          <w:szCs w:val="22"/>
          <w:u w:val="single"/>
        </w:rPr>
      </w:pPr>
      <w:r w:rsidRPr="00A723E2">
        <w:rPr>
          <w:b/>
          <w:sz w:val="22"/>
          <w:szCs w:val="22"/>
          <w:u w:val="single"/>
        </w:rPr>
        <w:t>QUALIFICATIONS:</w:t>
      </w:r>
      <w:r w:rsidRPr="00A723E2">
        <w:rPr>
          <w:sz w:val="22"/>
          <w:szCs w:val="22"/>
          <w:u w:val="single"/>
        </w:rPr>
        <w:t xml:space="preserve">  </w:t>
      </w:r>
    </w:p>
    <w:p w14:paraId="165D1E7F" w14:textId="77777777" w:rsidR="005220F0" w:rsidRPr="00A723E2" w:rsidRDefault="005220F0" w:rsidP="005220F0">
      <w:pPr>
        <w:numPr>
          <w:ilvl w:val="0"/>
          <w:numId w:val="1"/>
        </w:numPr>
        <w:spacing w:line="235" w:lineRule="auto"/>
        <w:jc w:val="both"/>
        <w:rPr>
          <w:sz w:val="22"/>
          <w:szCs w:val="22"/>
        </w:rPr>
      </w:pPr>
      <w:r w:rsidRPr="00A723E2">
        <w:rPr>
          <w:sz w:val="22"/>
          <w:szCs w:val="22"/>
        </w:rPr>
        <w:t xml:space="preserve">Relevant post-graduate degree (MBA, MIA, MPH, </w:t>
      </w:r>
      <w:r w:rsidR="005E2C1A">
        <w:rPr>
          <w:sz w:val="22"/>
          <w:szCs w:val="22"/>
        </w:rPr>
        <w:t xml:space="preserve">MA, </w:t>
      </w:r>
      <w:r w:rsidRPr="00A723E2">
        <w:rPr>
          <w:sz w:val="22"/>
          <w:szCs w:val="22"/>
        </w:rPr>
        <w:t>etc.)</w:t>
      </w:r>
    </w:p>
    <w:p w14:paraId="0D67A07E" w14:textId="77777777" w:rsidR="0009338F" w:rsidRPr="00A723E2" w:rsidRDefault="0009338F">
      <w:pPr>
        <w:numPr>
          <w:ilvl w:val="0"/>
          <w:numId w:val="1"/>
        </w:numPr>
        <w:spacing w:line="235" w:lineRule="auto"/>
        <w:jc w:val="both"/>
        <w:rPr>
          <w:sz w:val="22"/>
          <w:szCs w:val="22"/>
        </w:rPr>
      </w:pPr>
      <w:r w:rsidRPr="00A723E2">
        <w:rPr>
          <w:sz w:val="22"/>
          <w:szCs w:val="22"/>
        </w:rPr>
        <w:t xml:space="preserve">Significant </w:t>
      </w:r>
      <w:r w:rsidR="00492BFB">
        <w:rPr>
          <w:sz w:val="22"/>
          <w:szCs w:val="22"/>
        </w:rPr>
        <w:t>M&amp;E</w:t>
      </w:r>
      <w:r w:rsidRPr="00A723E2">
        <w:rPr>
          <w:sz w:val="22"/>
          <w:szCs w:val="22"/>
        </w:rPr>
        <w:t xml:space="preserve">, </w:t>
      </w:r>
      <w:r w:rsidR="00492BFB">
        <w:rPr>
          <w:sz w:val="22"/>
          <w:szCs w:val="22"/>
        </w:rPr>
        <w:t>research</w:t>
      </w:r>
      <w:r w:rsidRPr="00A723E2">
        <w:rPr>
          <w:sz w:val="22"/>
          <w:szCs w:val="22"/>
        </w:rPr>
        <w:t xml:space="preserve"> and/or </w:t>
      </w:r>
      <w:r w:rsidR="00492BFB">
        <w:rPr>
          <w:sz w:val="22"/>
          <w:szCs w:val="22"/>
        </w:rPr>
        <w:t>program management</w:t>
      </w:r>
      <w:r w:rsidRPr="00A723E2">
        <w:rPr>
          <w:sz w:val="22"/>
          <w:szCs w:val="22"/>
        </w:rPr>
        <w:t xml:space="preserve"> </w:t>
      </w:r>
      <w:r w:rsidR="00471F51" w:rsidRPr="00A723E2">
        <w:rPr>
          <w:sz w:val="22"/>
          <w:szCs w:val="22"/>
        </w:rPr>
        <w:t xml:space="preserve">work </w:t>
      </w:r>
      <w:r w:rsidRPr="00A723E2">
        <w:rPr>
          <w:sz w:val="22"/>
          <w:szCs w:val="22"/>
        </w:rPr>
        <w:t>experience</w:t>
      </w:r>
      <w:r w:rsidR="00690D8E">
        <w:rPr>
          <w:sz w:val="22"/>
          <w:szCs w:val="22"/>
        </w:rPr>
        <w:t>.</w:t>
      </w:r>
    </w:p>
    <w:p w14:paraId="5B84B7A5" w14:textId="77777777" w:rsidR="0009338F" w:rsidRDefault="0009338F">
      <w:pPr>
        <w:numPr>
          <w:ilvl w:val="0"/>
          <w:numId w:val="1"/>
        </w:numPr>
        <w:spacing w:line="235" w:lineRule="auto"/>
        <w:jc w:val="both"/>
        <w:rPr>
          <w:sz w:val="22"/>
          <w:szCs w:val="22"/>
        </w:rPr>
      </w:pPr>
      <w:r w:rsidRPr="00A723E2">
        <w:rPr>
          <w:sz w:val="22"/>
          <w:szCs w:val="22"/>
        </w:rPr>
        <w:t xml:space="preserve">At least </w:t>
      </w:r>
      <w:r w:rsidR="00492BFB">
        <w:rPr>
          <w:sz w:val="22"/>
          <w:szCs w:val="22"/>
        </w:rPr>
        <w:t>five</w:t>
      </w:r>
      <w:r w:rsidRPr="00A723E2">
        <w:rPr>
          <w:sz w:val="22"/>
          <w:szCs w:val="22"/>
        </w:rPr>
        <w:t xml:space="preserve"> years </w:t>
      </w:r>
      <w:r w:rsidR="007C2DC3" w:rsidRPr="00A723E2">
        <w:rPr>
          <w:sz w:val="22"/>
          <w:szCs w:val="22"/>
        </w:rPr>
        <w:t xml:space="preserve">of professional </w:t>
      </w:r>
      <w:r w:rsidRPr="00A723E2">
        <w:rPr>
          <w:sz w:val="22"/>
          <w:szCs w:val="22"/>
        </w:rPr>
        <w:t>work experience in a developing country</w:t>
      </w:r>
      <w:r w:rsidR="00B33723">
        <w:rPr>
          <w:sz w:val="22"/>
          <w:szCs w:val="22"/>
        </w:rPr>
        <w:t>.</w:t>
      </w:r>
    </w:p>
    <w:p w14:paraId="0D8625C9" w14:textId="77777777" w:rsidR="005220F0" w:rsidRPr="00A723E2" w:rsidRDefault="005220F0">
      <w:pPr>
        <w:numPr>
          <w:ilvl w:val="0"/>
          <w:numId w:val="1"/>
        </w:numPr>
        <w:spacing w:line="235" w:lineRule="auto"/>
        <w:jc w:val="both"/>
        <w:rPr>
          <w:sz w:val="22"/>
          <w:szCs w:val="22"/>
        </w:rPr>
      </w:pPr>
      <w:r w:rsidRPr="00BD4868">
        <w:rPr>
          <w:sz w:val="22"/>
          <w:szCs w:val="22"/>
        </w:rPr>
        <w:t xml:space="preserve">At least </w:t>
      </w:r>
      <w:r w:rsidR="00492BFB">
        <w:rPr>
          <w:sz w:val="22"/>
          <w:szCs w:val="22"/>
        </w:rPr>
        <w:t>five</w:t>
      </w:r>
      <w:r w:rsidRPr="00BD4868">
        <w:rPr>
          <w:sz w:val="22"/>
          <w:szCs w:val="22"/>
        </w:rPr>
        <w:t xml:space="preserve"> years of management experience, including supervision of staff</w:t>
      </w:r>
      <w:r w:rsidR="00B33723">
        <w:rPr>
          <w:sz w:val="22"/>
          <w:szCs w:val="22"/>
        </w:rPr>
        <w:t>.</w:t>
      </w:r>
    </w:p>
    <w:p w14:paraId="6E64589F" w14:textId="77777777" w:rsidR="00492BFB" w:rsidRDefault="00492BFB">
      <w:pPr>
        <w:numPr>
          <w:ilvl w:val="0"/>
          <w:numId w:val="1"/>
        </w:numPr>
        <w:spacing w:line="235" w:lineRule="auto"/>
        <w:jc w:val="both"/>
        <w:rPr>
          <w:sz w:val="22"/>
          <w:szCs w:val="22"/>
        </w:rPr>
      </w:pPr>
      <w:r>
        <w:rPr>
          <w:sz w:val="22"/>
          <w:szCs w:val="22"/>
        </w:rPr>
        <w:t>Familiarity with USAID and other international donor M&amp;E requireme</w:t>
      </w:r>
      <w:r w:rsidR="00B33723">
        <w:rPr>
          <w:sz w:val="22"/>
          <w:szCs w:val="22"/>
        </w:rPr>
        <w:t>nts.</w:t>
      </w:r>
    </w:p>
    <w:p w14:paraId="1AA8CC57" w14:textId="77777777" w:rsidR="0009338F" w:rsidRPr="00A723E2" w:rsidRDefault="0009338F">
      <w:pPr>
        <w:numPr>
          <w:ilvl w:val="0"/>
          <w:numId w:val="1"/>
        </w:numPr>
        <w:spacing w:line="235" w:lineRule="auto"/>
        <w:jc w:val="both"/>
        <w:rPr>
          <w:sz w:val="22"/>
          <w:szCs w:val="22"/>
        </w:rPr>
      </w:pPr>
      <w:r w:rsidRPr="00A723E2">
        <w:rPr>
          <w:sz w:val="22"/>
          <w:szCs w:val="22"/>
        </w:rPr>
        <w:t>Familiarity with international development and health issues</w:t>
      </w:r>
      <w:r w:rsidR="00B33723">
        <w:rPr>
          <w:sz w:val="22"/>
          <w:szCs w:val="22"/>
        </w:rPr>
        <w:t>.</w:t>
      </w:r>
    </w:p>
    <w:p w14:paraId="58B3F3C1" w14:textId="77777777" w:rsidR="0009338F" w:rsidRPr="00A723E2" w:rsidRDefault="0009338F">
      <w:pPr>
        <w:numPr>
          <w:ilvl w:val="0"/>
          <w:numId w:val="1"/>
        </w:numPr>
        <w:spacing w:line="235" w:lineRule="auto"/>
        <w:jc w:val="both"/>
        <w:rPr>
          <w:sz w:val="22"/>
          <w:szCs w:val="22"/>
        </w:rPr>
      </w:pPr>
      <w:r w:rsidRPr="00A723E2">
        <w:rPr>
          <w:sz w:val="22"/>
          <w:szCs w:val="22"/>
        </w:rPr>
        <w:t xml:space="preserve">Familiarity with </w:t>
      </w:r>
      <w:r w:rsidR="00B33723">
        <w:rPr>
          <w:sz w:val="22"/>
          <w:szCs w:val="22"/>
        </w:rPr>
        <w:t>DHIS2 preferred.</w:t>
      </w:r>
    </w:p>
    <w:p w14:paraId="0A9B1E44" w14:textId="77777777" w:rsidR="00492BFB" w:rsidRDefault="0009338F">
      <w:pPr>
        <w:numPr>
          <w:ilvl w:val="0"/>
          <w:numId w:val="1"/>
        </w:numPr>
        <w:spacing w:line="235" w:lineRule="auto"/>
        <w:jc w:val="both"/>
        <w:rPr>
          <w:sz w:val="22"/>
          <w:szCs w:val="22"/>
        </w:rPr>
      </w:pPr>
      <w:r w:rsidRPr="00A723E2">
        <w:rPr>
          <w:sz w:val="22"/>
          <w:szCs w:val="22"/>
        </w:rPr>
        <w:t>Fluency in a foreign language (especially</w:t>
      </w:r>
      <w:r w:rsidR="00725EE7" w:rsidRPr="00A723E2">
        <w:rPr>
          <w:sz w:val="22"/>
          <w:szCs w:val="22"/>
        </w:rPr>
        <w:t xml:space="preserve"> French, Spanish, Portuguese, </w:t>
      </w:r>
      <w:r w:rsidRPr="00A723E2">
        <w:rPr>
          <w:sz w:val="22"/>
          <w:szCs w:val="22"/>
        </w:rPr>
        <w:t>Russian</w:t>
      </w:r>
      <w:r w:rsidR="00725EE7" w:rsidRPr="00A723E2">
        <w:rPr>
          <w:sz w:val="22"/>
          <w:szCs w:val="22"/>
        </w:rPr>
        <w:t xml:space="preserve"> or Mandarin</w:t>
      </w:r>
      <w:r w:rsidR="007C2DC3" w:rsidRPr="00A723E2">
        <w:rPr>
          <w:sz w:val="22"/>
          <w:szCs w:val="22"/>
        </w:rPr>
        <w:t>) preferred.</w:t>
      </w:r>
    </w:p>
    <w:p w14:paraId="7BE4C06F" w14:textId="77777777" w:rsidR="0009338F" w:rsidRPr="00A723E2" w:rsidRDefault="0009338F" w:rsidP="00B33723">
      <w:pPr>
        <w:spacing w:line="235" w:lineRule="auto"/>
        <w:ind w:left="360"/>
        <w:jc w:val="both"/>
        <w:rPr>
          <w:sz w:val="22"/>
          <w:szCs w:val="22"/>
        </w:rPr>
      </w:pPr>
    </w:p>
    <w:p w14:paraId="11B76933" w14:textId="77777777" w:rsidR="0009338F" w:rsidRPr="00A723E2" w:rsidRDefault="0009338F">
      <w:pPr>
        <w:pStyle w:val="BodyText"/>
        <w:rPr>
          <w:snapToGrid/>
          <w:szCs w:val="22"/>
        </w:rPr>
      </w:pPr>
    </w:p>
    <w:p w14:paraId="444B7B34" w14:textId="77777777" w:rsidR="0009338F" w:rsidRPr="00A723E2" w:rsidRDefault="0009338F">
      <w:pPr>
        <w:spacing w:line="235" w:lineRule="auto"/>
        <w:jc w:val="both"/>
        <w:rPr>
          <w:sz w:val="22"/>
          <w:szCs w:val="22"/>
        </w:rPr>
      </w:pPr>
      <w:r w:rsidRPr="00A723E2">
        <w:rPr>
          <w:sz w:val="22"/>
          <w:szCs w:val="22"/>
        </w:rPr>
        <w:t>The successful candidate will have excellent writing, analytical, interpersonal, organizational, and cross-cultural skills; demonstrated ability to perform and prioritize a variety of tasks on short notice within designated</w:t>
      </w:r>
      <w:r w:rsidR="007C2DC3" w:rsidRPr="00A723E2">
        <w:rPr>
          <w:sz w:val="22"/>
          <w:szCs w:val="22"/>
        </w:rPr>
        <w:t xml:space="preserve"> deadlines; and an interest in a future overseas posting with PSI.</w:t>
      </w:r>
    </w:p>
    <w:p w14:paraId="1EC26424" w14:textId="77777777" w:rsidR="00FD15DC" w:rsidRDefault="00FD15DC" w:rsidP="00FD15DC">
      <w:pPr>
        <w:jc w:val="both"/>
        <w:rPr>
          <w:b/>
          <w:sz w:val="22"/>
          <w:szCs w:val="22"/>
          <w:u w:val="single"/>
        </w:rPr>
      </w:pPr>
    </w:p>
    <w:p w14:paraId="22888249" w14:textId="77777777" w:rsidR="00FD15DC" w:rsidRPr="008C16BE" w:rsidRDefault="00FD15DC" w:rsidP="00FD15DC">
      <w:pPr>
        <w:jc w:val="both"/>
        <w:rPr>
          <w:sz w:val="22"/>
          <w:szCs w:val="22"/>
          <w:u w:val="single"/>
        </w:rPr>
      </w:pPr>
      <w:r w:rsidRPr="008C16BE">
        <w:rPr>
          <w:b/>
          <w:sz w:val="22"/>
          <w:szCs w:val="22"/>
          <w:u w:val="single"/>
        </w:rPr>
        <w:t>STATUS:</w:t>
      </w:r>
      <w:r w:rsidRPr="008C16BE">
        <w:rPr>
          <w:sz w:val="22"/>
          <w:szCs w:val="22"/>
          <w:u w:val="single"/>
        </w:rPr>
        <w:t xml:space="preserve">  </w:t>
      </w:r>
    </w:p>
    <w:p w14:paraId="69FAEFC0" w14:textId="77777777" w:rsidR="00FD15DC" w:rsidRPr="008C16BE" w:rsidRDefault="00FD15DC" w:rsidP="00FD15DC">
      <w:pPr>
        <w:jc w:val="both"/>
        <w:rPr>
          <w:sz w:val="22"/>
          <w:szCs w:val="22"/>
        </w:rPr>
      </w:pPr>
    </w:p>
    <w:p w14:paraId="5ACC92A8" w14:textId="77777777" w:rsidR="00FD15DC" w:rsidRPr="008C16BE" w:rsidRDefault="00FD15DC" w:rsidP="00FD15DC">
      <w:pPr>
        <w:numPr>
          <w:ilvl w:val="0"/>
          <w:numId w:val="4"/>
        </w:numPr>
        <w:jc w:val="both"/>
        <w:rPr>
          <w:sz w:val="22"/>
          <w:szCs w:val="22"/>
        </w:rPr>
      </w:pPr>
      <w:r w:rsidRPr="008C16BE">
        <w:rPr>
          <w:sz w:val="22"/>
          <w:szCs w:val="22"/>
        </w:rPr>
        <w:t>Exempt</w:t>
      </w:r>
    </w:p>
    <w:p w14:paraId="7523252C" w14:textId="73667C80" w:rsidR="00FD15DC" w:rsidRPr="008C16BE" w:rsidRDefault="00BB321A" w:rsidP="00FD15DC">
      <w:pPr>
        <w:numPr>
          <w:ilvl w:val="0"/>
          <w:numId w:val="4"/>
        </w:numPr>
        <w:jc w:val="both"/>
        <w:rPr>
          <w:sz w:val="22"/>
          <w:szCs w:val="22"/>
        </w:rPr>
      </w:pPr>
      <w:r>
        <w:rPr>
          <w:sz w:val="22"/>
          <w:szCs w:val="22"/>
        </w:rPr>
        <w:t>Level 7</w:t>
      </w:r>
    </w:p>
    <w:p w14:paraId="605609A2" w14:textId="77777777" w:rsidR="0009338F" w:rsidRPr="00A723E2" w:rsidRDefault="009579CB" w:rsidP="00FD15DC">
      <w:pPr>
        <w:jc w:val="center"/>
        <w:rPr>
          <w:sz w:val="22"/>
          <w:szCs w:val="22"/>
        </w:rPr>
      </w:pPr>
      <w:r w:rsidRPr="00A723E2">
        <w:rPr>
          <w:b/>
          <w:sz w:val="22"/>
          <w:szCs w:val="22"/>
        </w:rPr>
        <w:t xml:space="preserve">APPLY ONLINE at </w:t>
      </w:r>
      <w:hyperlink r:id="rId7" w:history="1">
        <w:r w:rsidRPr="00A723E2">
          <w:rPr>
            <w:rStyle w:val="Hyperlink"/>
            <w:b/>
            <w:sz w:val="22"/>
            <w:szCs w:val="22"/>
          </w:rPr>
          <w:t>http://www.psi.org</w:t>
        </w:r>
      </w:hyperlink>
      <w:r w:rsidRPr="00A723E2">
        <w:rPr>
          <w:b/>
          <w:sz w:val="22"/>
          <w:szCs w:val="22"/>
        </w:rPr>
        <w:t>.  No calls or emails, please.</w:t>
      </w:r>
    </w:p>
    <w:p w14:paraId="5FBC8768" w14:textId="77777777" w:rsidR="0009338F" w:rsidRPr="00A723E2" w:rsidRDefault="0009338F" w:rsidP="007C2DC3">
      <w:pPr>
        <w:pStyle w:val="BodyText3"/>
        <w:rPr>
          <w:szCs w:val="22"/>
        </w:rPr>
      </w:pPr>
      <w:r w:rsidRPr="00A723E2">
        <w:rPr>
          <w:szCs w:val="22"/>
        </w:rPr>
        <w:t>PSI is an Equal Opportunity Employer and encourages applications from qualified individuals regardless of race, religion, national origin, sexual orientation or disability.</w:t>
      </w:r>
    </w:p>
    <w:sectPr w:rsidR="0009338F" w:rsidRPr="00A723E2" w:rsidSect="008809A9">
      <w:pgSz w:w="12240" w:h="15840" w:code="1"/>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5C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9C23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2214A15"/>
    <w:multiLevelType w:val="hybridMultilevel"/>
    <w:tmpl w:val="95B493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42F44D55"/>
    <w:multiLevelType w:val="hybridMultilevel"/>
    <w:tmpl w:val="E6F4DD86"/>
    <w:lvl w:ilvl="0" w:tplc="E702F1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15F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5FEF1F84"/>
    <w:multiLevelType w:val="hybridMultilevel"/>
    <w:tmpl w:val="A41A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877C9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10"/>
    <w:rsid w:val="00050B1C"/>
    <w:rsid w:val="0009338F"/>
    <w:rsid w:val="000A68F5"/>
    <w:rsid w:val="000D265F"/>
    <w:rsid w:val="001513DE"/>
    <w:rsid w:val="001640A3"/>
    <w:rsid w:val="001930C5"/>
    <w:rsid w:val="00220428"/>
    <w:rsid w:val="002351BE"/>
    <w:rsid w:val="003F5628"/>
    <w:rsid w:val="004009B9"/>
    <w:rsid w:val="00471F51"/>
    <w:rsid w:val="0047401B"/>
    <w:rsid w:val="00492BFB"/>
    <w:rsid w:val="004B2D31"/>
    <w:rsid w:val="005220F0"/>
    <w:rsid w:val="005E2C1A"/>
    <w:rsid w:val="00642B1C"/>
    <w:rsid w:val="006635D3"/>
    <w:rsid w:val="00677275"/>
    <w:rsid w:val="00690D8E"/>
    <w:rsid w:val="006F51BB"/>
    <w:rsid w:val="00725EE7"/>
    <w:rsid w:val="007C1F0C"/>
    <w:rsid w:val="007C2DC3"/>
    <w:rsid w:val="008414A2"/>
    <w:rsid w:val="00873B4E"/>
    <w:rsid w:val="008809A9"/>
    <w:rsid w:val="008D627B"/>
    <w:rsid w:val="00904E0C"/>
    <w:rsid w:val="0092067D"/>
    <w:rsid w:val="00940C34"/>
    <w:rsid w:val="009579CB"/>
    <w:rsid w:val="00986E07"/>
    <w:rsid w:val="00997144"/>
    <w:rsid w:val="009A2441"/>
    <w:rsid w:val="009A5634"/>
    <w:rsid w:val="009B5FBB"/>
    <w:rsid w:val="00A723E2"/>
    <w:rsid w:val="00A8618D"/>
    <w:rsid w:val="00AC1200"/>
    <w:rsid w:val="00B33723"/>
    <w:rsid w:val="00BB321A"/>
    <w:rsid w:val="00BC587A"/>
    <w:rsid w:val="00C16274"/>
    <w:rsid w:val="00CE57E9"/>
    <w:rsid w:val="00D1598C"/>
    <w:rsid w:val="00D169B7"/>
    <w:rsid w:val="00D22D3E"/>
    <w:rsid w:val="00D50E98"/>
    <w:rsid w:val="00E05110"/>
    <w:rsid w:val="00E43199"/>
    <w:rsid w:val="00E4758B"/>
    <w:rsid w:val="00E83BF8"/>
    <w:rsid w:val="00E92A9A"/>
    <w:rsid w:val="00EA46AC"/>
    <w:rsid w:val="00F83651"/>
    <w:rsid w:val="00F92CFE"/>
    <w:rsid w:val="00F93DE3"/>
    <w:rsid w:val="00F93F84"/>
    <w:rsid w:val="00FB6939"/>
    <w:rsid w:val="00FD15DC"/>
    <w:rsid w:val="00FF7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8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634"/>
  </w:style>
  <w:style w:type="paragraph" w:styleId="Heading2">
    <w:name w:val="heading 2"/>
    <w:basedOn w:val="Normal"/>
    <w:next w:val="Normal"/>
    <w:qFormat/>
    <w:rsid w:val="009A5634"/>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A5634"/>
    <w:rPr>
      <w:rFonts w:ascii="Arial" w:hAnsi="Arial"/>
      <w:sz w:val="16"/>
    </w:rPr>
  </w:style>
  <w:style w:type="character" w:styleId="Hyperlink">
    <w:name w:val="Hyperlink"/>
    <w:basedOn w:val="DefaultParagraphFont"/>
    <w:rsid w:val="009A5634"/>
    <w:rPr>
      <w:color w:val="0000FF"/>
      <w:u w:val="single"/>
    </w:rPr>
  </w:style>
  <w:style w:type="paragraph" w:styleId="BodyText">
    <w:name w:val="Body Text"/>
    <w:basedOn w:val="Normal"/>
    <w:rsid w:val="009A5634"/>
    <w:pPr>
      <w:spacing w:line="235" w:lineRule="auto"/>
      <w:jc w:val="both"/>
    </w:pPr>
    <w:rPr>
      <w:snapToGrid w:val="0"/>
      <w:sz w:val="22"/>
    </w:rPr>
  </w:style>
  <w:style w:type="paragraph" w:styleId="BodyText3">
    <w:name w:val="Body Text 3"/>
    <w:basedOn w:val="Normal"/>
    <w:rsid w:val="009A5634"/>
    <w:pPr>
      <w:jc w:val="center"/>
    </w:pPr>
    <w:rPr>
      <w:i/>
      <w:sz w:val="22"/>
    </w:rPr>
  </w:style>
  <w:style w:type="paragraph" w:styleId="BalloonText">
    <w:name w:val="Balloon Text"/>
    <w:basedOn w:val="Normal"/>
    <w:semiHidden/>
    <w:rsid w:val="00677275"/>
    <w:rPr>
      <w:rFonts w:ascii="Tahoma" w:hAnsi="Tahoma" w:cs="Tahoma"/>
      <w:sz w:val="16"/>
      <w:szCs w:val="16"/>
    </w:rPr>
  </w:style>
  <w:style w:type="paragraph" w:styleId="ListParagraph">
    <w:name w:val="List Paragraph"/>
    <w:basedOn w:val="Normal"/>
    <w:uiPriority w:val="34"/>
    <w:qFormat/>
    <w:rsid w:val="007C1F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634"/>
  </w:style>
  <w:style w:type="paragraph" w:styleId="Heading2">
    <w:name w:val="heading 2"/>
    <w:basedOn w:val="Normal"/>
    <w:next w:val="Normal"/>
    <w:qFormat/>
    <w:rsid w:val="009A5634"/>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A5634"/>
    <w:rPr>
      <w:rFonts w:ascii="Arial" w:hAnsi="Arial"/>
      <w:sz w:val="16"/>
    </w:rPr>
  </w:style>
  <w:style w:type="character" w:styleId="Hyperlink">
    <w:name w:val="Hyperlink"/>
    <w:basedOn w:val="DefaultParagraphFont"/>
    <w:rsid w:val="009A5634"/>
    <w:rPr>
      <w:color w:val="0000FF"/>
      <w:u w:val="single"/>
    </w:rPr>
  </w:style>
  <w:style w:type="paragraph" w:styleId="BodyText">
    <w:name w:val="Body Text"/>
    <w:basedOn w:val="Normal"/>
    <w:rsid w:val="009A5634"/>
    <w:pPr>
      <w:spacing w:line="235" w:lineRule="auto"/>
      <w:jc w:val="both"/>
    </w:pPr>
    <w:rPr>
      <w:snapToGrid w:val="0"/>
      <w:sz w:val="22"/>
    </w:rPr>
  </w:style>
  <w:style w:type="paragraph" w:styleId="BodyText3">
    <w:name w:val="Body Text 3"/>
    <w:basedOn w:val="Normal"/>
    <w:rsid w:val="009A5634"/>
    <w:pPr>
      <w:jc w:val="center"/>
    </w:pPr>
    <w:rPr>
      <w:i/>
      <w:sz w:val="22"/>
    </w:rPr>
  </w:style>
  <w:style w:type="paragraph" w:styleId="BalloonText">
    <w:name w:val="Balloon Text"/>
    <w:basedOn w:val="Normal"/>
    <w:semiHidden/>
    <w:rsid w:val="00677275"/>
    <w:rPr>
      <w:rFonts w:ascii="Tahoma" w:hAnsi="Tahoma" w:cs="Tahoma"/>
      <w:sz w:val="16"/>
      <w:szCs w:val="16"/>
    </w:rPr>
  </w:style>
  <w:style w:type="paragraph" w:styleId="ListParagraph">
    <w:name w:val="List Paragraph"/>
    <w:basedOn w:val="Normal"/>
    <w:uiPriority w:val="34"/>
    <w:qFormat/>
    <w:rsid w:val="007C1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si.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3641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PSI</Company>
  <LinksUpToDate>false</LinksUpToDate>
  <CharactersWithSpaces>4271</CharactersWithSpaces>
  <SharedDoc>false</SharedDoc>
  <HLinks>
    <vt:vector size="12" baseType="variant">
      <vt:variant>
        <vt:i4>3801215</vt:i4>
      </vt:variant>
      <vt:variant>
        <vt:i4>3</vt:i4>
      </vt:variant>
      <vt:variant>
        <vt:i4>0</vt:i4>
      </vt:variant>
      <vt:variant>
        <vt:i4>5</vt:i4>
      </vt:variant>
      <vt:variant>
        <vt:lpwstr>http://www.psi.org/</vt:lpwstr>
      </vt:variant>
      <vt:variant>
        <vt:lpwstr/>
      </vt:variant>
      <vt:variant>
        <vt:i4>3801215</vt:i4>
      </vt:variant>
      <vt:variant>
        <vt:i4>0</vt:i4>
      </vt:variant>
      <vt:variant>
        <vt:i4>0</vt:i4>
      </vt:variant>
      <vt:variant>
        <vt:i4>5</vt:i4>
      </vt:variant>
      <vt:variant>
        <vt:lpwstr>http://www.psi.org/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PSI</dc:creator>
  <cp:keywords/>
  <dc:description/>
  <cp:lastModifiedBy>Nicola Hobby</cp:lastModifiedBy>
  <cp:revision>3</cp:revision>
  <dcterms:created xsi:type="dcterms:W3CDTF">2014-07-07T16:26:00Z</dcterms:created>
  <dcterms:modified xsi:type="dcterms:W3CDTF">2014-07-07T16:27:00Z</dcterms:modified>
</cp:coreProperties>
</file>